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512"/>
        <w:gridCol w:w="1511"/>
        <w:gridCol w:w="1523"/>
        <w:gridCol w:w="1447"/>
        <w:gridCol w:w="1461"/>
        <w:gridCol w:w="1545"/>
        <w:gridCol w:w="1548"/>
        <w:gridCol w:w="1545"/>
        <w:gridCol w:w="1600"/>
      </w:tblGrid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bookmarkStart w:id="0" w:name="_GoBack"/>
            <w:bookmarkEnd w:id="0"/>
          </w:p>
        </w:tc>
        <w:tc>
          <w:tcPr>
            <w:tcW w:w="1512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Ben</w:t>
            </w:r>
          </w:p>
        </w:tc>
        <w:tc>
          <w:tcPr>
            <w:tcW w:w="1511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Kim</w:t>
            </w:r>
          </w:p>
        </w:tc>
        <w:tc>
          <w:tcPr>
            <w:tcW w:w="1523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Lucy</w:t>
            </w:r>
          </w:p>
        </w:tc>
        <w:tc>
          <w:tcPr>
            <w:tcW w:w="1447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Miche</w:t>
            </w:r>
            <w:r w:rsidR="00B25FFF" w:rsidRPr="00624587">
              <w:rPr>
                <w:b/>
                <w:szCs w:val="18"/>
              </w:rPr>
              <w:t>l</w:t>
            </w:r>
            <w:r w:rsidRPr="00624587">
              <w:rPr>
                <w:b/>
                <w:szCs w:val="18"/>
              </w:rPr>
              <w:t>le</w:t>
            </w:r>
          </w:p>
        </w:tc>
        <w:tc>
          <w:tcPr>
            <w:tcW w:w="1461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Sara</w:t>
            </w:r>
          </w:p>
        </w:tc>
        <w:tc>
          <w:tcPr>
            <w:tcW w:w="1545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Chloe</w:t>
            </w:r>
          </w:p>
        </w:tc>
        <w:tc>
          <w:tcPr>
            <w:tcW w:w="1548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Danbi</w:t>
            </w:r>
          </w:p>
        </w:tc>
        <w:tc>
          <w:tcPr>
            <w:tcW w:w="1545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David</w:t>
            </w:r>
          </w:p>
        </w:tc>
        <w:tc>
          <w:tcPr>
            <w:tcW w:w="1600" w:type="dxa"/>
          </w:tcPr>
          <w:p w:rsidR="002316CA" w:rsidRPr="00624587" w:rsidRDefault="00036AA6">
            <w:pPr>
              <w:rPr>
                <w:b/>
                <w:szCs w:val="18"/>
              </w:rPr>
            </w:pPr>
            <w:r>
              <w:rPr>
                <w:b/>
                <w:szCs w:val="18"/>
              </w:rPr>
              <w:t>Barbara/</w:t>
            </w:r>
            <w:r w:rsidR="002316CA" w:rsidRPr="00624587">
              <w:rPr>
                <w:b/>
                <w:szCs w:val="18"/>
              </w:rPr>
              <w:t>Ed</w:t>
            </w:r>
          </w:p>
          <w:p w:rsidR="00231030" w:rsidRPr="00624587" w:rsidRDefault="00231030">
            <w:pPr>
              <w:rPr>
                <w:b/>
                <w:szCs w:val="18"/>
              </w:rPr>
            </w:pPr>
          </w:p>
          <w:p w:rsidR="00231030" w:rsidRPr="00624587" w:rsidRDefault="00231030">
            <w:pPr>
              <w:rPr>
                <w:b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E1BD4" w:rsidRPr="00624587" w:rsidRDefault="006B6842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Job Title/ Job Role</w:t>
            </w:r>
          </w:p>
        </w:tc>
        <w:tc>
          <w:tcPr>
            <w:tcW w:w="1512" w:type="dxa"/>
          </w:tcPr>
          <w:p w:rsidR="00ED0A6D" w:rsidRPr="00624587" w:rsidRDefault="00ED0A6D" w:rsidP="0033696C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Lead team to deliver against objectives.</w:t>
            </w:r>
          </w:p>
          <w:p w:rsidR="0033696C" w:rsidRPr="00624587" w:rsidRDefault="0033696C" w:rsidP="0033696C">
            <w:pPr>
              <w:rPr>
                <w:sz w:val="18"/>
                <w:szCs w:val="18"/>
              </w:rPr>
            </w:pPr>
          </w:p>
          <w:p w:rsidR="002E1BD4" w:rsidRPr="00624587" w:rsidRDefault="00ED0A6D" w:rsidP="0033696C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 xml:space="preserve">Ensure marketing is central to NS business strategy. </w:t>
            </w:r>
          </w:p>
        </w:tc>
        <w:tc>
          <w:tcPr>
            <w:tcW w:w="1511" w:type="dxa"/>
          </w:tcPr>
          <w:p w:rsidR="002E1BD4" w:rsidRPr="00624587" w:rsidRDefault="002E1BD4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Base strategy on hard data analysis and insight</w:t>
            </w:r>
            <w:r w:rsidR="009038E3" w:rsidRPr="00624587">
              <w:rPr>
                <w:sz w:val="18"/>
                <w:szCs w:val="18"/>
              </w:rPr>
              <w:t xml:space="preserve"> – direction of NS as a brand, website, NPD, editorial team</w:t>
            </w:r>
          </w:p>
        </w:tc>
        <w:tc>
          <w:tcPr>
            <w:tcW w:w="1523" w:type="dxa"/>
          </w:tcPr>
          <w:p w:rsidR="002E1BD4" w:rsidRPr="00624587" w:rsidRDefault="004E271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Marketing campaigns and delivery; Creative assets; delivering campaigns for direct response</w:t>
            </w:r>
            <w:r w:rsidR="00B25FFF" w:rsidRPr="00624587">
              <w:rPr>
                <w:sz w:val="18"/>
                <w:szCs w:val="18"/>
              </w:rPr>
              <w:t>.</w:t>
            </w:r>
          </w:p>
          <w:p w:rsidR="00B25FFF" w:rsidRPr="00624587" w:rsidRDefault="00B25FFF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E1BD4" w:rsidRDefault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Deliver marketing plan to ensure success of New Scientist Live including consumer ticket sales and commercial support.</w:t>
            </w:r>
          </w:p>
          <w:p w:rsidR="008815D3" w:rsidRPr="00624587" w:rsidRDefault="008815D3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E1BD4" w:rsidRPr="00624587" w:rsidRDefault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Audience development executive: support subscription sales and content amplification.</w:t>
            </w:r>
          </w:p>
        </w:tc>
        <w:tc>
          <w:tcPr>
            <w:tcW w:w="1545" w:type="dxa"/>
          </w:tcPr>
          <w:p w:rsidR="002E1BD4" w:rsidRPr="00624587" w:rsidRDefault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Audience development executive: support subscription sales and content amplification.</w:t>
            </w:r>
          </w:p>
        </w:tc>
        <w:tc>
          <w:tcPr>
            <w:tcW w:w="1548" w:type="dxa"/>
          </w:tcPr>
          <w:p w:rsidR="008815D3" w:rsidRDefault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Primary: deliver app growth activity, act as gatekeeper of user experience. </w:t>
            </w:r>
          </w:p>
          <w:p w:rsidR="008815D3" w:rsidRDefault="008815D3">
            <w:pPr>
              <w:rPr>
                <w:sz w:val="18"/>
                <w:szCs w:val="18"/>
              </w:rPr>
            </w:pPr>
          </w:p>
          <w:p w:rsidR="008815D3" w:rsidRDefault="008815D3" w:rsidP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Support subscription, news stand sales and brand extensions.</w:t>
            </w:r>
          </w:p>
          <w:p w:rsidR="002E1BD4" w:rsidRPr="00624587" w:rsidRDefault="008815D3" w:rsidP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545" w:type="dxa"/>
          </w:tcPr>
          <w:p w:rsidR="002E1BD4" w:rsidRDefault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Support events audience growth – UK, Australia and NS Live where needed. Also support current and upcoming brand development work, e.g. Discovery, Gamechangers, Bookazines and books.</w:t>
            </w:r>
          </w:p>
          <w:p w:rsidR="008815D3" w:rsidRPr="00624587" w:rsidRDefault="008815D3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E1BD4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8815D3">
              <w:rPr>
                <w:sz w:val="18"/>
                <w:szCs w:val="18"/>
              </w:rPr>
              <w:t>Senior audience development executive.</w:t>
            </w:r>
            <w:r>
              <w:rPr>
                <w:sz w:val="18"/>
                <w:szCs w:val="18"/>
              </w:rPr>
              <w:t>)</w:t>
            </w:r>
            <w:r w:rsidR="008815D3">
              <w:rPr>
                <w:sz w:val="18"/>
                <w:szCs w:val="18"/>
              </w:rPr>
              <w:t xml:space="preserve"> Oversees subscriber retention, engagement programs.</w:t>
            </w:r>
          </w:p>
          <w:p w:rsidR="005F6237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Recommend digital channel strategy and integrate with content team for greater consistency.</w:t>
            </w:r>
          </w:p>
          <w:p w:rsidR="005F6237" w:rsidRPr="00624587" w:rsidRDefault="005F6237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Subscriptions-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Acquisitions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Renewals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Cancellations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Recurring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Yield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</w:p>
        </w:tc>
        <w:tc>
          <w:tcPr>
            <w:tcW w:w="1512" w:type="dxa"/>
          </w:tcPr>
          <w:p w:rsidR="002316CA" w:rsidRPr="00624587" w:rsidRDefault="00ED0A6D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Input, guidance and sign-off on all activity, from planning to delivery. Ensure whole business prioritises subs growth.</w:t>
            </w:r>
          </w:p>
        </w:tc>
        <w:tc>
          <w:tcPr>
            <w:tcW w:w="1511" w:type="dxa"/>
          </w:tcPr>
          <w:p w:rsidR="002316CA" w:rsidRPr="00624587" w:rsidRDefault="0036498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Ensure team understands metrics, source, value, success of specific channels and tactics. Recommend activity to maximise growth, e.g. internal and external promotions, price, product enhancements.</w:t>
            </w:r>
          </w:p>
          <w:p w:rsidR="007F39F4" w:rsidRPr="00624587" w:rsidRDefault="007F39F4">
            <w:pPr>
              <w:rPr>
                <w:sz w:val="18"/>
                <w:szCs w:val="18"/>
              </w:rPr>
            </w:pPr>
          </w:p>
          <w:p w:rsidR="007F39F4" w:rsidRPr="00624587" w:rsidRDefault="007F39F4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Suggestion on price testing, effectiveness of DD promotions, LTV etc.</w:t>
            </w:r>
          </w:p>
          <w:p w:rsidR="00B25FFF" w:rsidRPr="00624587" w:rsidRDefault="00B25FFF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36498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 xml:space="preserve">Ensure excellence in delivery of campaigns to reach 26,000 new subs acquisitions. </w:t>
            </w:r>
          </w:p>
          <w:p w:rsidR="00364980" w:rsidRPr="00624587" w:rsidRDefault="0036498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Determine price, promotion, product strategy.</w:t>
            </w:r>
          </w:p>
          <w:p w:rsidR="00045F2A" w:rsidRPr="00624587" w:rsidRDefault="00045F2A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(white board!)</w:t>
            </w:r>
            <w:r w:rsidR="00B25FFF" w:rsidRPr="00624587">
              <w:rPr>
                <w:sz w:val="18"/>
                <w:szCs w:val="18"/>
              </w:rPr>
              <w:t xml:space="preserve">. </w:t>
            </w:r>
          </w:p>
          <w:p w:rsidR="00B25FFF" w:rsidRPr="00624587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Manage agents.</w:t>
            </w:r>
          </w:p>
          <w:p w:rsidR="00B25FFF" w:rsidRPr="00624587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Propose and manage partnerships.</w:t>
            </w:r>
          </w:p>
          <w:p w:rsidR="00C3192F" w:rsidRPr="00624587" w:rsidRDefault="00C3192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Ensure Renewals team accountable and working co-operatively.</w:t>
            </w:r>
          </w:p>
          <w:p w:rsidR="007F39F4" w:rsidRPr="00624587" w:rsidRDefault="007F39F4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Ensure QSS improve cancel saves, improve performance internationally.</w:t>
            </w:r>
          </w:p>
          <w:p w:rsidR="007F39F4" w:rsidRPr="00624587" w:rsidRDefault="007F39F4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Test proposals from KK re. price, DD promo etc.</w:t>
            </w:r>
          </w:p>
          <w:p w:rsidR="00B25FFF" w:rsidRPr="00624587" w:rsidRDefault="00B25FFF">
            <w:pPr>
              <w:rPr>
                <w:sz w:val="18"/>
                <w:szCs w:val="18"/>
              </w:rPr>
            </w:pPr>
          </w:p>
          <w:p w:rsidR="00132523" w:rsidRPr="00624587" w:rsidRDefault="00132523">
            <w:pPr>
              <w:rPr>
                <w:sz w:val="18"/>
                <w:szCs w:val="18"/>
              </w:rPr>
            </w:pPr>
          </w:p>
          <w:p w:rsidR="00132523" w:rsidRPr="00624587" w:rsidRDefault="00132523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316CA" w:rsidRPr="00624587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Suggest how NS Live could drive subscriptions.</w:t>
            </w:r>
          </w:p>
        </w:tc>
        <w:tc>
          <w:tcPr>
            <w:tcW w:w="1461" w:type="dxa"/>
          </w:tcPr>
          <w:p w:rsidR="002316CA" w:rsidRPr="00624587" w:rsidRDefault="0088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Social media o</w:t>
            </w:r>
            <w:r w:rsidR="00B25FFF" w:rsidRPr="00624587">
              <w:rPr>
                <w:sz w:val="18"/>
                <w:szCs w:val="18"/>
              </w:rPr>
              <w:t xml:space="preserve">ps – retargeting, boosted posts, advertising. Scheduling posts. </w:t>
            </w:r>
          </w:p>
          <w:p w:rsidR="00B25FFF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Assist on partnership relationships.</w:t>
            </w:r>
          </w:p>
          <w:p w:rsidR="005F6237" w:rsidRDefault="005F6237">
            <w:pPr>
              <w:rPr>
                <w:sz w:val="18"/>
                <w:szCs w:val="18"/>
              </w:rPr>
            </w:pPr>
          </w:p>
          <w:p w:rsidR="005F6237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Students, institutions and schools.</w:t>
            </w:r>
          </w:p>
          <w:p w:rsidR="005F6237" w:rsidRDefault="005F6237">
            <w:pPr>
              <w:rPr>
                <w:sz w:val="18"/>
                <w:szCs w:val="18"/>
              </w:rPr>
            </w:pPr>
          </w:p>
          <w:p w:rsidR="005F6237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Corporate subscription potential.</w:t>
            </w:r>
          </w:p>
          <w:p w:rsidR="005F6237" w:rsidRDefault="005F6237">
            <w:pPr>
              <w:rPr>
                <w:sz w:val="18"/>
                <w:szCs w:val="18"/>
              </w:rPr>
            </w:pPr>
          </w:p>
          <w:p w:rsidR="005F6237" w:rsidRPr="00624587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content campaign delivery.</w:t>
            </w:r>
          </w:p>
        </w:tc>
        <w:tc>
          <w:tcPr>
            <w:tcW w:w="1545" w:type="dxa"/>
          </w:tcPr>
          <w:p w:rsidR="002316CA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Search marketing, inserts, key campaigns (e.g. Christmas</w:t>
            </w:r>
            <w:r w:rsidR="005F6237">
              <w:rPr>
                <w:sz w:val="18"/>
                <w:szCs w:val="18"/>
              </w:rPr>
              <w:t>, black Friday, tactical sales campaigns</w:t>
            </w:r>
            <w:r w:rsidRPr="00624587">
              <w:rPr>
                <w:sz w:val="18"/>
                <w:szCs w:val="18"/>
              </w:rPr>
              <w:t>).</w:t>
            </w:r>
          </w:p>
          <w:p w:rsidR="005F6237" w:rsidRDefault="005F6237">
            <w:pPr>
              <w:rPr>
                <w:sz w:val="18"/>
                <w:szCs w:val="18"/>
              </w:rPr>
            </w:pPr>
          </w:p>
          <w:p w:rsidR="005F6237" w:rsidRDefault="005F6237" w:rsidP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Oversee and deliver content campaign delivery.</w:t>
            </w:r>
          </w:p>
          <w:p w:rsidR="005F6237" w:rsidRDefault="005F6237" w:rsidP="005F6237">
            <w:pPr>
              <w:rPr>
                <w:sz w:val="18"/>
                <w:szCs w:val="18"/>
              </w:rPr>
            </w:pPr>
          </w:p>
          <w:p w:rsidR="005F6237" w:rsidRDefault="005F6237" w:rsidP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Execute and evaluate price testing activity.</w:t>
            </w:r>
          </w:p>
          <w:p w:rsidR="005F6237" w:rsidRDefault="005F6237" w:rsidP="005F6237">
            <w:pPr>
              <w:rPr>
                <w:sz w:val="18"/>
                <w:szCs w:val="18"/>
              </w:rPr>
            </w:pPr>
          </w:p>
          <w:p w:rsidR="005F6237" w:rsidRDefault="005F6237" w:rsidP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Weekly QSS check in. </w:t>
            </w:r>
          </w:p>
          <w:p w:rsidR="005F6237" w:rsidRDefault="005F6237" w:rsidP="005F6237">
            <w:pPr>
              <w:rPr>
                <w:sz w:val="18"/>
                <w:szCs w:val="18"/>
              </w:rPr>
            </w:pPr>
          </w:p>
          <w:p w:rsidR="00590888" w:rsidRDefault="00590888" w:rsidP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Manage gift subs process.</w:t>
            </w:r>
          </w:p>
          <w:p w:rsidR="005F6237" w:rsidRPr="00624587" w:rsidRDefault="005F6237" w:rsidP="005F6237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5F6237">
              <w:rPr>
                <w:sz w:val="18"/>
                <w:szCs w:val="18"/>
                <w:vertAlign w:val="superscript"/>
              </w:rPr>
              <w:t>rd</w:t>
            </w:r>
            <w:r>
              <w:rPr>
                <w:sz w:val="18"/>
                <w:szCs w:val="18"/>
              </w:rPr>
              <w:t xml:space="preserve"> party acquisition growth. </w:t>
            </w:r>
          </w:p>
          <w:p w:rsidR="005F6237" w:rsidRDefault="005F6237">
            <w:pPr>
              <w:rPr>
                <w:sz w:val="18"/>
                <w:szCs w:val="18"/>
              </w:rPr>
            </w:pPr>
          </w:p>
          <w:p w:rsidR="005F6237" w:rsidRDefault="005F6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Digital subs plan – especially </w:t>
            </w:r>
            <w:r w:rsidR="003C7C35">
              <w:rPr>
                <w:sz w:val="18"/>
                <w:szCs w:val="18"/>
              </w:rPr>
              <w:t>app growth.</w:t>
            </w:r>
          </w:p>
          <w:p w:rsidR="003C7C35" w:rsidRDefault="003C7C35">
            <w:pPr>
              <w:rPr>
                <w:sz w:val="18"/>
                <w:szCs w:val="18"/>
              </w:rPr>
            </w:pPr>
          </w:p>
          <w:p w:rsidR="003C7C35" w:rsidRDefault="003C7C3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Ensure digital products promoted as part of marketing comms, and new subscriber on-boarding is optimised.</w:t>
            </w:r>
          </w:p>
          <w:p w:rsidR="003C7C35" w:rsidRDefault="003C7C35">
            <w:pPr>
              <w:rPr>
                <w:sz w:val="18"/>
                <w:szCs w:val="18"/>
              </w:rPr>
            </w:pPr>
          </w:p>
          <w:p w:rsidR="003C7C35" w:rsidRDefault="003C7C3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Explore association options.</w:t>
            </w:r>
          </w:p>
          <w:p w:rsidR="003C7C35" w:rsidRDefault="003C7C35">
            <w:pPr>
              <w:rPr>
                <w:sz w:val="18"/>
                <w:szCs w:val="18"/>
              </w:rPr>
            </w:pPr>
          </w:p>
          <w:p w:rsidR="003C7C35" w:rsidRPr="00624587" w:rsidRDefault="003C7C3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Contribute to app retention strategy.</w:t>
            </w:r>
          </w:p>
        </w:tc>
        <w:tc>
          <w:tcPr>
            <w:tcW w:w="1545" w:type="dxa"/>
          </w:tcPr>
          <w:p w:rsidR="002316CA" w:rsidRPr="00624587" w:rsidRDefault="00BF6248" w:rsidP="00BF6248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Suggest how</w:t>
            </w:r>
            <w:r>
              <w:rPr>
                <w:sz w:val="18"/>
                <w:szCs w:val="18"/>
              </w:rPr>
              <w:t xml:space="preserve"> brand extensions </w:t>
            </w:r>
            <w:r w:rsidRPr="00624587">
              <w:rPr>
                <w:sz w:val="18"/>
                <w:szCs w:val="18"/>
              </w:rPr>
              <w:t>could drive subscriptions.</w:t>
            </w:r>
          </w:p>
        </w:tc>
        <w:tc>
          <w:tcPr>
            <w:tcW w:w="1600" w:type="dxa"/>
          </w:tcPr>
          <w:p w:rsidR="003C7C35" w:rsidRDefault="003C7C3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Price testing, recurring payments monitoring, analysis as needed. Support web chat training at QSS.</w:t>
            </w:r>
          </w:p>
          <w:p w:rsidR="003C7C35" w:rsidRDefault="003C7C35">
            <w:pPr>
              <w:rPr>
                <w:sz w:val="18"/>
                <w:szCs w:val="18"/>
              </w:rPr>
            </w:pPr>
          </w:p>
          <w:p w:rsidR="002316CA" w:rsidRDefault="003C7C3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with Danbi on app onboarding – demonstrate increased engagement levels for new digital subscribers, inc. push.</w:t>
            </w:r>
          </w:p>
          <w:p w:rsidR="003C7C35" w:rsidRDefault="003C7C35">
            <w:pPr>
              <w:rPr>
                <w:sz w:val="18"/>
                <w:szCs w:val="18"/>
              </w:rPr>
            </w:pPr>
          </w:p>
          <w:p w:rsidR="003C7C35" w:rsidRPr="00624587" w:rsidRDefault="003C7C35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Audience Development-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Awareness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Engagement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Conversion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</w:p>
        </w:tc>
        <w:tc>
          <w:tcPr>
            <w:tcW w:w="1512" w:type="dxa"/>
          </w:tcPr>
          <w:p w:rsidR="002316CA" w:rsidRPr="00624587" w:rsidRDefault="0013721B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Ensure Kim is able to influence and improve audience engagement especially via digital channels. Work with Lucy to turn Kim’s insight into action.</w:t>
            </w:r>
          </w:p>
        </w:tc>
        <w:tc>
          <w:tcPr>
            <w:tcW w:w="1511" w:type="dxa"/>
          </w:tcPr>
          <w:p w:rsidR="002316CA" w:rsidRPr="00624587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Own key metrics: brand awareness, product use, engagement levels. What’s working, what isn’t?</w:t>
            </w:r>
          </w:p>
        </w:tc>
        <w:tc>
          <w:tcPr>
            <w:tcW w:w="1523" w:type="dxa"/>
          </w:tcPr>
          <w:p w:rsidR="002316CA" w:rsidRPr="00624587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Manage Chloe (subs bundle pages), Sara (institutions) to deliver against these targets.</w:t>
            </w:r>
          </w:p>
          <w:p w:rsidR="00B25FFF" w:rsidRPr="00624587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A/B testing to maximise conversion.</w:t>
            </w: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Default="00492096" w:rsidP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Ensure consistent and clear user experience around student, schools and institutional subscriptions: web journey, content, audience insight driving development. </w:t>
            </w:r>
          </w:p>
          <w:p w:rsidR="00492096" w:rsidRDefault="00492096" w:rsidP="00492096">
            <w:pPr>
              <w:rPr>
                <w:sz w:val="18"/>
                <w:szCs w:val="18"/>
              </w:rPr>
            </w:pPr>
          </w:p>
          <w:p w:rsidR="00492096" w:rsidRDefault="00492096" w:rsidP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Social media: what do people engage with? Establish paid social framework, ensure maximum effectiveness (timing, content, audience targeting etc.)</w:t>
            </w:r>
          </w:p>
          <w:p w:rsidR="00492096" w:rsidRPr="00624587" w:rsidRDefault="00492096" w:rsidP="00492096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Default="00B25FFF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Landing page testing, QSS conversion improvements.</w:t>
            </w:r>
          </w:p>
          <w:p w:rsidR="00492096" w:rsidRDefault="00492096">
            <w:pPr>
              <w:rPr>
                <w:sz w:val="18"/>
                <w:szCs w:val="18"/>
              </w:rPr>
            </w:pPr>
          </w:p>
          <w:p w:rsidR="00492096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Insert testing. </w:t>
            </w:r>
          </w:p>
          <w:p w:rsidR="00492096" w:rsidRDefault="00492096">
            <w:pPr>
              <w:rPr>
                <w:sz w:val="18"/>
                <w:szCs w:val="18"/>
              </w:rPr>
            </w:pPr>
          </w:p>
          <w:p w:rsidR="00492096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Paid search and SEO. </w:t>
            </w:r>
          </w:p>
          <w:p w:rsidR="00492096" w:rsidRDefault="00492096">
            <w:pPr>
              <w:rPr>
                <w:sz w:val="18"/>
                <w:szCs w:val="18"/>
              </w:rPr>
            </w:pPr>
          </w:p>
          <w:p w:rsidR="00492096" w:rsidRPr="00624587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Bring audience insight to briefing process.</w:t>
            </w:r>
          </w:p>
        </w:tc>
        <w:tc>
          <w:tcPr>
            <w:tcW w:w="1548" w:type="dxa"/>
          </w:tcPr>
          <w:p w:rsidR="00492096" w:rsidRDefault="00492096" w:rsidP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Recommend app product improvements to grow engagement, including working with stakeholders to understand NPS feedback and respond accordingly.</w:t>
            </w:r>
          </w:p>
          <w:p w:rsidR="002316CA" w:rsidRDefault="002316CA">
            <w:pPr>
              <w:rPr>
                <w:sz w:val="18"/>
                <w:szCs w:val="18"/>
              </w:rPr>
            </w:pPr>
          </w:p>
          <w:p w:rsidR="00492096" w:rsidRDefault="00492096">
            <w:pPr>
              <w:rPr>
                <w:sz w:val="18"/>
                <w:szCs w:val="18"/>
              </w:rPr>
            </w:pPr>
          </w:p>
          <w:p w:rsidR="00492096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Ensure app communication consistent across NS channels, and awareness of features and benefits clearly promoted.</w:t>
            </w:r>
          </w:p>
          <w:p w:rsidR="00492096" w:rsidRDefault="00492096" w:rsidP="00492096">
            <w:pPr>
              <w:rPr>
                <w:sz w:val="18"/>
                <w:szCs w:val="18"/>
              </w:rPr>
            </w:pPr>
          </w:p>
          <w:p w:rsidR="00492096" w:rsidRPr="00624587" w:rsidRDefault="00492096" w:rsidP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Explore additional digital marketing opportunities.</w:t>
            </w: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Engagement and retention of all products – ensure her voice is part of the conversation.</w:t>
            </w:r>
          </w:p>
          <w:p w:rsidR="00492096" w:rsidRDefault="00492096">
            <w:pPr>
              <w:rPr>
                <w:sz w:val="18"/>
                <w:szCs w:val="18"/>
              </w:rPr>
            </w:pPr>
          </w:p>
          <w:p w:rsidR="00492096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Share onboarding and engagement reports.</w:t>
            </w:r>
          </w:p>
          <w:p w:rsidR="00492096" w:rsidRDefault="00492096">
            <w:pPr>
              <w:rPr>
                <w:sz w:val="18"/>
                <w:szCs w:val="18"/>
              </w:rPr>
            </w:pPr>
          </w:p>
          <w:p w:rsidR="00492096" w:rsidRPr="00624587" w:rsidRDefault="004920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Mobile optimisation of renewals process.</w:t>
            </w: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Aud Dev – Editorial content amplification</w:t>
            </w:r>
          </w:p>
        </w:tc>
        <w:tc>
          <w:tcPr>
            <w:tcW w:w="1512" w:type="dxa"/>
          </w:tcPr>
          <w:p w:rsidR="002316CA" w:rsidRPr="00624587" w:rsidRDefault="0013721B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Gain buy in and co-operation of SMG and editorial team for data-based planning and activity.</w:t>
            </w:r>
          </w:p>
        </w:tc>
        <w:tc>
          <w:tcPr>
            <w:tcW w:w="1511" w:type="dxa"/>
          </w:tcPr>
          <w:p w:rsidR="002316CA" w:rsidRPr="00624587" w:rsidRDefault="00E22897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Guidance, lead on direction: what will drive traffic?</w:t>
            </w:r>
          </w:p>
          <w:p w:rsidR="00E22897" w:rsidRPr="00624587" w:rsidRDefault="00E22897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Short term delivery vs. longer term strategy?</w:t>
            </w:r>
          </w:p>
        </w:tc>
        <w:tc>
          <w:tcPr>
            <w:tcW w:w="1523" w:type="dxa"/>
          </w:tcPr>
          <w:p w:rsidR="002316CA" w:rsidRPr="00624587" w:rsidRDefault="0036498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Ensure editorial content campaigns properly delivered, work as hard as possible, ensure PCA shared.</w:t>
            </w:r>
          </w:p>
          <w:p w:rsidR="00132523" w:rsidRPr="00624587" w:rsidRDefault="0013252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Own content calendar.</w:t>
            </w:r>
          </w:p>
          <w:p w:rsidR="00132523" w:rsidRPr="00624587" w:rsidRDefault="00132523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590888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Deliver editorial content campaigns.</w:t>
            </w:r>
          </w:p>
        </w:tc>
        <w:tc>
          <w:tcPr>
            <w:tcW w:w="1545" w:type="dxa"/>
          </w:tcPr>
          <w:p w:rsidR="002316CA" w:rsidRPr="00624587" w:rsidRDefault="00E22897" w:rsidP="00E22897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Deliver editorial content campaigns.</w:t>
            </w: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Events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</w:p>
        </w:tc>
        <w:tc>
          <w:tcPr>
            <w:tcW w:w="1512" w:type="dxa"/>
          </w:tcPr>
          <w:p w:rsidR="002316CA" w:rsidRPr="00624587" w:rsidRDefault="00DC25AD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Strategic input at content, promotion and comms level. Ensure marketing is world-class.</w:t>
            </w:r>
          </w:p>
        </w:tc>
        <w:tc>
          <w:tcPr>
            <w:tcW w:w="1511" w:type="dxa"/>
          </w:tcPr>
          <w:p w:rsidR="002316CA" w:rsidRPr="00624587" w:rsidRDefault="0013252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Kim providing audience insight dashboard (visitor no’s, conversion rate on page, traffic sources).</w:t>
            </w:r>
          </w:p>
          <w:p w:rsidR="00132523" w:rsidRPr="00624587" w:rsidRDefault="00132523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13252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Ownership of Aus events – what, when, why and where. Promotional spend. Split workload with DH.</w:t>
            </w: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13252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Speaker liason.</w:t>
            </w:r>
          </w:p>
        </w:tc>
        <w:tc>
          <w:tcPr>
            <w:tcW w:w="1545" w:type="dxa"/>
          </w:tcPr>
          <w:p w:rsidR="002316CA" w:rsidRPr="00624587" w:rsidRDefault="0013252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 xml:space="preserve">Delivery of main channel activity. </w:t>
            </w:r>
          </w:p>
          <w:p w:rsidR="00132523" w:rsidRPr="00624587" w:rsidRDefault="0013252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Guide team on pricing, audience feedback etc.</w:t>
            </w:r>
          </w:p>
          <w:p w:rsidR="00132523" w:rsidRPr="00624587" w:rsidRDefault="00132523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New Scientist Live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</w:p>
        </w:tc>
        <w:tc>
          <w:tcPr>
            <w:tcW w:w="1512" w:type="dxa"/>
          </w:tcPr>
          <w:p w:rsidR="002316CA" w:rsidRPr="00624587" w:rsidRDefault="00DC25AD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Lead Marketing Manager to deliver against sales objectives, work with sales team to deliver commercial revenue, ensure all activity, including show, on-brand.</w:t>
            </w:r>
          </w:p>
        </w:tc>
        <w:tc>
          <w:tcPr>
            <w:tcW w:w="151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Books/ Bookazines/ Merchandise</w:t>
            </w:r>
          </w:p>
          <w:p w:rsidR="002316CA" w:rsidRPr="00624587" w:rsidRDefault="002316CA">
            <w:pPr>
              <w:rPr>
                <w:b/>
                <w:szCs w:val="18"/>
              </w:rPr>
            </w:pPr>
          </w:p>
        </w:tc>
        <w:tc>
          <w:tcPr>
            <w:tcW w:w="1512" w:type="dxa"/>
          </w:tcPr>
          <w:p w:rsidR="002316CA" w:rsidRPr="00624587" w:rsidRDefault="00DC25AD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Oversee marketing activity, guiding marketing exec.</w:t>
            </w:r>
          </w:p>
        </w:tc>
        <w:tc>
          <w:tcPr>
            <w:tcW w:w="151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Manage news trade relationships.</w:t>
            </w: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lastRenderedPageBreak/>
              <w:t>Marketing channel expertise</w:t>
            </w:r>
          </w:p>
        </w:tc>
        <w:tc>
          <w:tcPr>
            <w:tcW w:w="1512" w:type="dxa"/>
          </w:tcPr>
          <w:p w:rsidR="002316CA" w:rsidRPr="00624587" w:rsidRDefault="000B21BD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 xml:space="preserve">Guide on existing channels best practice, increase reach through new, creative promotions to external audience. </w:t>
            </w:r>
          </w:p>
        </w:tc>
        <w:tc>
          <w:tcPr>
            <w:tcW w:w="1511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Analytics support on channel strategy.</w:t>
            </w:r>
          </w:p>
        </w:tc>
        <w:tc>
          <w:tcPr>
            <w:tcW w:w="1523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Email</w:t>
            </w:r>
          </w:p>
        </w:tc>
        <w:tc>
          <w:tcPr>
            <w:tcW w:w="1447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Live events.</w:t>
            </w:r>
          </w:p>
        </w:tc>
        <w:tc>
          <w:tcPr>
            <w:tcW w:w="1461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Social</w:t>
            </w:r>
          </w:p>
        </w:tc>
        <w:tc>
          <w:tcPr>
            <w:tcW w:w="1545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PPC, search remarketing. Inserts.</w:t>
            </w:r>
            <w:r w:rsidRPr="00624587">
              <w:rPr>
                <w:sz w:val="18"/>
                <w:szCs w:val="18"/>
              </w:rPr>
              <w:tab/>
            </w:r>
            <w:r w:rsidRPr="00624587">
              <w:rPr>
                <w:sz w:val="18"/>
                <w:szCs w:val="18"/>
              </w:rPr>
              <w:tab/>
            </w:r>
          </w:p>
        </w:tc>
        <w:tc>
          <w:tcPr>
            <w:tcW w:w="1548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Push notifications, mobile.</w:t>
            </w: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DM.</w:t>
            </w: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Reporting</w:t>
            </w:r>
          </w:p>
        </w:tc>
        <w:tc>
          <w:tcPr>
            <w:tcW w:w="1512" w:type="dxa"/>
          </w:tcPr>
          <w:p w:rsidR="002316CA" w:rsidRPr="00624587" w:rsidRDefault="00AC484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Board reports, annual strategy to RBI board.</w:t>
            </w:r>
          </w:p>
        </w:tc>
        <w:tc>
          <w:tcPr>
            <w:tcW w:w="1511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Equip teams with dashboards. Weekly strategic meeting with Pub. Dir.</w:t>
            </w:r>
          </w:p>
        </w:tc>
        <w:tc>
          <w:tcPr>
            <w:tcW w:w="1523" w:type="dxa"/>
          </w:tcPr>
          <w:p w:rsidR="002316CA" w:rsidRPr="00624587" w:rsidRDefault="009F20B9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Sales charts.</w:t>
            </w: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Team Communication</w:t>
            </w:r>
          </w:p>
        </w:tc>
        <w:tc>
          <w:tcPr>
            <w:tcW w:w="1512" w:type="dxa"/>
          </w:tcPr>
          <w:p w:rsidR="002316CA" w:rsidRPr="00624587" w:rsidRDefault="00AC484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TBC – monthly team catch up, if we think useful.</w:t>
            </w:r>
          </w:p>
        </w:tc>
        <w:tc>
          <w:tcPr>
            <w:tcW w:w="151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Product Development Support</w:t>
            </w:r>
          </w:p>
        </w:tc>
        <w:tc>
          <w:tcPr>
            <w:tcW w:w="1512" w:type="dxa"/>
          </w:tcPr>
          <w:p w:rsidR="002316CA" w:rsidRPr="00624587" w:rsidRDefault="00AC4840" w:rsidP="00AC484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Lead, then working with relevant mktg / external resource</w:t>
            </w:r>
          </w:p>
        </w:tc>
        <w:tc>
          <w:tcPr>
            <w:tcW w:w="1511" w:type="dxa"/>
          </w:tcPr>
          <w:p w:rsidR="002316CA" w:rsidRPr="00624587" w:rsidRDefault="00F80D9B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Equip product dev as needed.</w:t>
            </w:r>
          </w:p>
        </w:tc>
        <w:tc>
          <w:tcPr>
            <w:tcW w:w="1523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Customer Support</w:t>
            </w:r>
          </w:p>
        </w:tc>
        <w:tc>
          <w:tcPr>
            <w:tcW w:w="1512" w:type="dxa"/>
          </w:tcPr>
          <w:p w:rsidR="002316CA" w:rsidRPr="00624587" w:rsidRDefault="00AC484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As needed.</w:t>
            </w:r>
          </w:p>
        </w:tc>
        <w:tc>
          <w:tcPr>
            <w:tcW w:w="151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7F39F4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Improve training, review regularly.</w:t>
            </w: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2316CA" w:rsidRPr="00624587" w:rsidRDefault="002316CA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 xml:space="preserve">QSS Projects </w:t>
            </w:r>
          </w:p>
        </w:tc>
        <w:tc>
          <w:tcPr>
            <w:tcW w:w="1512" w:type="dxa"/>
          </w:tcPr>
          <w:p w:rsidR="002316CA" w:rsidRPr="00624587" w:rsidRDefault="00AC4840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As needed.</w:t>
            </w:r>
            <w:r w:rsidR="00EE54E7" w:rsidRPr="00624587">
              <w:rPr>
                <w:sz w:val="18"/>
                <w:szCs w:val="18"/>
              </w:rPr>
              <w:t xml:space="preserve"> </w:t>
            </w:r>
          </w:p>
          <w:p w:rsidR="00AC4840" w:rsidRPr="00624587" w:rsidRDefault="00AC4840">
            <w:pPr>
              <w:rPr>
                <w:sz w:val="18"/>
                <w:szCs w:val="18"/>
              </w:rPr>
            </w:pPr>
          </w:p>
        </w:tc>
        <w:tc>
          <w:tcPr>
            <w:tcW w:w="1511" w:type="dxa"/>
          </w:tcPr>
          <w:p w:rsidR="002316CA" w:rsidRPr="00624587" w:rsidRDefault="00EE54E7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 xml:space="preserve">Inform of next meeting. </w:t>
            </w:r>
          </w:p>
          <w:p w:rsidR="00EE54E7" w:rsidRPr="00624587" w:rsidRDefault="00EE54E7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2316CA" w:rsidRPr="00624587" w:rsidRDefault="002316CA">
            <w:pPr>
              <w:rPr>
                <w:sz w:val="18"/>
                <w:szCs w:val="18"/>
              </w:rPr>
            </w:pPr>
          </w:p>
        </w:tc>
      </w:tr>
      <w:tr w:rsidR="009F20B9" w:rsidRPr="00624587" w:rsidTr="002316CA">
        <w:tc>
          <w:tcPr>
            <w:tcW w:w="1696" w:type="dxa"/>
          </w:tcPr>
          <w:p w:rsidR="009F20B9" w:rsidRPr="00624587" w:rsidRDefault="009F20B9">
            <w:pPr>
              <w:rPr>
                <w:b/>
                <w:szCs w:val="18"/>
              </w:rPr>
            </w:pPr>
            <w:r w:rsidRPr="00624587">
              <w:rPr>
                <w:b/>
                <w:szCs w:val="18"/>
              </w:rPr>
              <w:t>B2B support</w:t>
            </w:r>
          </w:p>
          <w:p w:rsidR="009F20B9" w:rsidRPr="00624587" w:rsidRDefault="009F20B9">
            <w:pPr>
              <w:rPr>
                <w:b/>
                <w:szCs w:val="18"/>
              </w:rPr>
            </w:pPr>
          </w:p>
        </w:tc>
        <w:tc>
          <w:tcPr>
            <w:tcW w:w="1512" w:type="dxa"/>
          </w:tcPr>
          <w:p w:rsidR="009F20B9" w:rsidRPr="00624587" w:rsidRDefault="00F80D9B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Manage relationships with commercial team.</w:t>
            </w:r>
          </w:p>
          <w:p w:rsidR="00F80D9B" w:rsidRPr="00624587" w:rsidRDefault="00F80D9B">
            <w:pPr>
              <w:rPr>
                <w:sz w:val="18"/>
                <w:szCs w:val="18"/>
              </w:rPr>
            </w:pPr>
          </w:p>
        </w:tc>
        <w:tc>
          <w:tcPr>
            <w:tcW w:w="1511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</w:tcPr>
          <w:p w:rsidR="009F20B9" w:rsidRPr="00624587" w:rsidRDefault="00FF5373">
            <w:pPr>
              <w:rPr>
                <w:sz w:val="18"/>
                <w:szCs w:val="18"/>
              </w:rPr>
            </w:pPr>
            <w:r w:rsidRPr="00624587">
              <w:rPr>
                <w:sz w:val="18"/>
                <w:szCs w:val="18"/>
              </w:rPr>
              <w:t>3</w:t>
            </w:r>
            <w:r w:rsidRPr="00624587">
              <w:rPr>
                <w:sz w:val="18"/>
                <w:szCs w:val="18"/>
                <w:vertAlign w:val="superscript"/>
              </w:rPr>
              <w:t>rd</w:t>
            </w:r>
            <w:r w:rsidRPr="00624587">
              <w:rPr>
                <w:sz w:val="18"/>
                <w:szCs w:val="18"/>
              </w:rPr>
              <w:t xml:space="preserve"> party email – outsource to SA. </w:t>
            </w:r>
          </w:p>
        </w:tc>
        <w:tc>
          <w:tcPr>
            <w:tcW w:w="1447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  <w:tc>
          <w:tcPr>
            <w:tcW w:w="1461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  <w:tc>
          <w:tcPr>
            <w:tcW w:w="1548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  <w:tc>
          <w:tcPr>
            <w:tcW w:w="1545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</w:tcPr>
          <w:p w:rsidR="009F20B9" w:rsidRPr="00624587" w:rsidRDefault="009F20B9">
            <w:pPr>
              <w:rPr>
                <w:sz w:val="18"/>
                <w:szCs w:val="18"/>
              </w:rPr>
            </w:pPr>
          </w:p>
        </w:tc>
      </w:tr>
    </w:tbl>
    <w:p w:rsidR="0092702A" w:rsidRDefault="00EA3268"/>
    <w:p w:rsidR="002316CA" w:rsidRDefault="002316CA">
      <w:r>
        <w:t>Extended Team Priorities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118"/>
        <w:gridCol w:w="3544"/>
        <w:gridCol w:w="3526"/>
        <w:gridCol w:w="3078"/>
      </w:tblGrid>
      <w:tr w:rsidR="001F7587" w:rsidTr="008629DC">
        <w:tc>
          <w:tcPr>
            <w:tcW w:w="2122" w:type="dxa"/>
          </w:tcPr>
          <w:p w:rsidR="001F7587" w:rsidRDefault="001F7587"/>
        </w:tc>
        <w:tc>
          <w:tcPr>
            <w:tcW w:w="3118" w:type="dxa"/>
          </w:tcPr>
          <w:p w:rsidR="001F7587" w:rsidRDefault="001F7587">
            <w:r>
              <w:t>Q1</w:t>
            </w:r>
          </w:p>
        </w:tc>
        <w:tc>
          <w:tcPr>
            <w:tcW w:w="3544" w:type="dxa"/>
          </w:tcPr>
          <w:p w:rsidR="001F7587" w:rsidRDefault="001F7587">
            <w:r>
              <w:t>Q2</w:t>
            </w:r>
          </w:p>
        </w:tc>
        <w:tc>
          <w:tcPr>
            <w:tcW w:w="3526" w:type="dxa"/>
          </w:tcPr>
          <w:p w:rsidR="001F7587" w:rsidRDefault="001F7587"/>
        </w:tc>
        <w:tc>
          <w:tcPr>
            <w:tcW w:w="3078" w:type="dxa"/>
          </w:tcPr>
          <w:p w:rsidR="001F7587" w:rsidRDefault="001F7587"/>
        </w:tc>
      </w:tr>
      <w:tr w:rsidR="002316CA" w:rsidTr="008629DC">
        <w:tc>
          <w:tcPr>
            <w:tcW w:w="2122" w:type="dxa"/>
          </w:tcPr>
          <w:p w:rsidR="002316CA" w:rsidRDefault="002316CA">
            <w:r>
              <w:t>Demand Center</w:t>
            </w:r>
          </w:p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  <w:tr w:rsidR="002316CA" w:rsidTr="008629DC">
        <w:tc>
          <w:tcPr>
            <w:tcW w:w="2122" w:type="dxa"/>
          </w:tcPr>
          <w:p w:rsidR="002316CA" w:rsidRDefault="002316CA">
            <w:r>
              <w:t>Conversion Analytics</w:t>
            </w:r>
          </w:p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  <w:tr w:rsidR="002316CA" w:rsidTr="008629DC">
        <w:tc>
          <w:tcPr>
            <w:tcW w:w="2122" w:type="dxa"/>
          </w:tcPr>
          <w:p w:rsidR="002316CA" w:rsidRDefault="002316CA">
            <w:r>
              <w:t>Customer Insight</w:t>
            </w:r>
          </w:p>
          <w:p w:rsidR="002316CA" w:rsidRDefault="002316CA"/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  <w:tr w:rsidR="002316CA" w:rsidTr="008629DC">
        <w:tc>
          <w:tcPr>
            <w:tcW w:w="2122" w:type="dxa"/>
          </w:tcPr>
          <w:p w:rsidR="002316CA" w:rsidRDefault="002316CA">
            <w:r>
              <w:t>Data &amp; Technology</w:t>
            </w:r>
          </w:p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  <w:tr w:rsidR="002316CA" w:rsidTr="008629DC">
        <w:tc>
          <w:tcPr>
            <w:tcW w:w="2122" w:type="dxa"/>
          </w:tcPr>
          <w:p w:rsidR="002316CA" w:rsidRDefault="005867E5">
            <w:r>
              <w:t>Search Marketing</w:t>
            </w:r>
          </w:p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  <w:tr w:rsidR="002316CA" w:rsidTr="008629DC">
        <w:tc>
          <w:tcPr>
            <w:tcW w:w="2122" w:type="dxa"/>
          </w:tcPr>
          <w:p w:rsidR="002316CA" w:rsidRDefault="005867E5">
            <w:r>
              <w:t>Jobseeker Marketing</w:t>
            </w:r>
          </w:p>
          <w:p w:rsidR="005867E5" w:rsidRDefault="005867E5"/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  <w:tr w:rsidR="002316CA" w:rsidTr="008629DC">
        <w:tc>
          <w:tcPr>
            <w:tcW w:w="2122" w:type="dxa"/>
          </w:tcPr>
          <w:p w:rsidR="002316CA" w:rsidRDefault="005867E5">
            <w:r>
              <w:t>Recruiter marketing</w:t>
            </w:r>
          </w:p>
        </w:tc>
        <w:tc>
          <w:tcPr>
            <w:tcW w:w="3118" w:type="dxa"/>
          </w:tcPr>
          <w:p w:rsidR="002316CA" w:rsidRDefault="002316CA"/>
        </w:tc>
        <w:tc>
          <w:tcPr>
            <w:tcW w:w="3544" w:type="dxa"/>
          </w:tcPr>
          <w:p w:rsidR="002316CA" w:rsidRDefault="002316CA"/>
        </w:tc>
        <w:tc>
          <w:tcPr>
            <w:tcW w:w="3526" w:type="dxa"/>
          </w:tcPr>
          <w:p w:rsidR="002316CA" w:rsidRDefault="002316CA"/>
        </w:tc>
        <w:tc>
          <w:tcPr>
            <w:tcW w:w="3078" w:type="dxa"/>
          </w:tcPr>
          <w:p w:rsidR="002316CA" w:rsidRDefault="002316CA"/>
        </w:tc>
      </w:tr>
    </w:tbl>
    <w:p w:rsidR="002316CA" w:rsidRDefault="002316CA"/>
    <w:sectPr w:rsidR="002316CA" w:rsidSect="002316C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90762"/>
    <w:multiLevelType w:val="hybridMultilevel"/>
    <w:tmpl w:val="BEEC02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F83D1E"/>
    <w:multiLevelType w:val="hybridMultilevel"/>
    <w:tmpl w:val="DF568D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CA"/>
    <w:rsid w:val="00036AA6"/>
    <w:rsid w:val="00045F2A"/>
    <w:rsid w:val="000B21BD"/>
    <w:rsid w:val="000C04D0"/>
    <w:rsid w:val="0013175F"/>
    <w:rsid w:val="00132523"/>
    <w:rsid w:val="0013721B"/>
    <w:rsid w:val="001F7587"/>
    <w:rsid w:val="00231030"/>
    <w:rsid w:val="002316CA"/>
    <w:rsid w:val="002E1BD4"/>
    <w:rsid w:val="0033696C"/>
    <w:rsid w:val="00364980"/>
    <w:rsid w:val="003C7C35"/>
    <w:rsid w:val="00492096"/>
    <w:rsid w:val="004E2710"/>
    <w:rsid w:val="00511380"/>
    <w:rsid w:val="005867E5"/>
    <w:rsid w:val="00590888"/>
    <w:rsid w:val="005F6237"/>
    <w:rsid w:val="00624587"/>
    <w:rsid w:val="006B538B"/>
    <w:rsid w:val="006B6842"/>
    <w:rsid w:val="007F39F4"/>
    <w:rsid w:val="008629DC"/>
    <w:rsid w:val="008815D3"/>
    <w:rsid w:val="008D03BE"/>
    <w:rsid w:val="009038E3"/>
    <w:rsid w:val="009F20B9"/>
    <w:rsid w:val="00AC4840"/>
    <w:rsid w:val="00AE7382"/>
    <w:rsid w:val="00B25FFF"/>
    <w:rsid w:val="00B751E0"/>
    <w:rsid w:val="00BF6248"/>
    <w:rsid w:val="00C3192F"/>
    <w:rsid w:val="00DC25AD"/>
    <w:rsid w:val="00DC3A2E"/>
    <w:rsid w:val="00E22897"/>
    <w:rsid w:val="00EA3268"/>
    <w:rsid w:val="00ED0A6D"/>
    <w:rsid w:val="00EE54E7"/>
    <w:rsid w:val="00F80D9B"/>
    <w:rsid w:val="00FF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19A77E-F8F3-4085-99B3-55C76E4E6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1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0A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Karman, Kimberly (RBI-UK)</dc:creator>
  <cp:keywords/>
  <dc:description/>
  <cp:lastModifiedBy>Karman, Kimberly (RBI-UK)</cp:lastModifiedBy>
  <cp:revision>2</cp:revision>
  <dcterms:created xsi:type="dcterms:W3CDTF">2016-04-08T11:57:00Z</dcterms:created>
  <dcterms:modified xsi:type="dcterms:W3CDTF">2016-04-08T11:57:00Z</dcterms:modified>
</cp:coreProperties>
</file>